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8C227B" w:rsidRDefault="009A120C">
      <w:r w:rsidRPr="009A120C">
        <w:object w:dxaOrig="1380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9pt;height:38.25pt" o:ole="">
            <v:imagedata r:id="rId4" o:title=""/>
          </v:shape>
          <o:OLEObject Type="Embed" ProgID="Package" ShapeID="_x0000_i1027" DrawAspect="Content" ObjectID="_1597742099" r:id="rId5"/>
        </w:object>
      </w:r>
      <w:bookmarkEnd w:id="0"/>
    </w:p>
    <w:sectPr w:rsidR="008C227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120C"/>
    <w:rsid w:val="00411309"/>
    <w:rsid w:val="009A120C"/>
    <w:rsid w:val="00BB3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AAAC303D-D569-45A2-B093-6E84C02AA1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Graafschap College</Company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Barg, Laura van den</dc:creator>
  <cp:keywords/>
  <dc:description/>
  <cp:lastModifiedBy>Barg, Laura van den</cp:lastModifiedBy>
  <cp:revision>1</cp:revision>
  <dcterms:created xsi:type="dcterms:W3CDTF">2018-09-06T10:27:00Z</dcterms:created>
  <dcterms:modified xsi:type="dcterms:W3CDTF">2018-09-06T10:29:00Z</dcterms:modified>
</cp:coreProperties>
</file>